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617" w:rsidRPr="00046617" w:rsidRDefault="00046617" w:rsidP="00046617">
      <w:pPr>
        <w:spacing w:after="0" w:line="240" w:lineRule="auto"/>
        <w:jc w:val="center"/>
        <w:rPr>
          <w:rFonts w:ascii="Times New Roman" w:eastAsia="Times New Roman" w:hAnsi="Times New Roman" w:cs="Times New Roman"/>
          <w:sz w:val="24"/>
          <w:szCs w:val="24"/>
        </w:rPr>
      </w:pPr>
      <w:r w:rsidRPr="00046617">
        <w:rPr>
          <w:rFonts w:ascii="Calibri" w:eastAsia="Times New Roman" w:hAnsi="Calibri" w:cs="Calibri"/>
          <w:color w:val="000000"/>
          <w:sz w:val="24"/>
          <w:szCs w:val="24"/>
        </w:rPr>
        <w:t>Minutes Board of Trustees</w:t>
      </w:r>
    </w:p>
    <w:p w:rsidR="00046617" w:rsidRPr="00046617" w:rsidRDefault="00046617" w:rsidP="00046617">
      <w:pPr>
        <w:spacing w:after="0" w:line="240" w:lineRule="auto"/>
        <w:jc w:val="center"/>
        <w:rPr>
          <w:rFonts w:ascii="Times New Roman" w:eastAsia="Times New Roman" w:hAnsi="Times New Roman" w:cs="Times New Roman"/>
          <w:sz w:val="24"/>
          <w:szCs w:val="24"/>
        </w:rPr>
      </w:pPr>
      <w:r w:rsidRPr="00046617">
        <w:rPr>
          <w:rFonts w:ascii="Calibri" w:eastAsia="Times New Roman" w:hAnsi="Calibri" w:cs="Calibri"/>
          <w:b/>
          <w:bCs/>
          <w:color w:val="000000"/>
          <w:sz w:val="24"/>
          <w:szCs w:val="24"/>
        </w:rPr>
        <w:t>June 14, 2021</w:t>
      </w:r>
    </w:p>
    <w:p w:rsidR="00046617" w:rsidRPr="00046617" w:rsidRDefault="00046617" w:rsidP="00046617">
      <w:pPr>
        <w:spacing w:after="0" w:line="240" w:lineRule="auto"/>
        <w:jc w:val="center"/>
        <w:rPr>
          <w:rFonts w:ascii="Times New Roman" w:eastAsia="Times New Roman" w:hAnsi="Times New Roman" w:cs="Times New Roman"/>
          <w:sz w:val="24"/>
          <w:szCs w:val="24"/>
        </w:rPr>
      </w:pPr>
      <w:r w:rsidRPr="00046617">
        <w:rPr>
          <w:rFonts w:ascii="Calibri" w:eastAsia="Times New Roman" w:hAnsi="Calibri" w:cs="Calibri"/>
          <w:color w:val="000000"/>
          <w:sz w:val="24"/>
          <w:szCs w:val="24"/>
        </w:rPr>
        <w:t> 11:30 CT</w:t>
      </w:r>
    </w:p>
    <w:p w:rsidR="00046617" w:rsidRPr="00046617" w:rsidRDefault="00046617" w:rsidP="00046617">
      <w:pPr>
        <w:spacing w:after="0" w:line="240" w:lineRule="auto"/>
        <w:rPr>
          <w:rFonts w:ascii="Times New Roman" w:eastAsia="Times New Roman" w:hAnsi="Times New Roman" w:cs="Times New Roman"/>
          <w:sz w:val="24"/>
          <w:szCs w:val="24"/>
        </w:rPr>
      </w:pPr>
      <w:r w:rsidRPr="00046617">
        <w:rPr>
          <w:rFonts w:ascii="Times New Roman" w:eastAsia="Times New Roman" w:hAnsi="Times New Roman" w:cs="Times New Roman"/>
          <w:sz w:val="24"/>
          <w:szCs w:val="24"/>
        </w:rPr>
        <w:br/>
      </w:r>
    </w:p>
    <w:p w:rsidR="00046617" w:rsidRPr="00046617" w:rsidRDefault="00046617" w:rsidP="00046617">
      <w:pPr>
        <w:numPr>
          <w:ilvl w:val="0"/>
          <w:numId w:val="1"/>
        </w:numPr>
        <w:spacing w:after="0" w:line="240" w:lineRule="auto"/>
        <w:ind w:left="1440"/>
        <w:textAlignment w:val="baseline"/>
        <w:rPr>
          <w:rFonts w:ascii="Calibri" w:eastAsia="Times New Roman" w:hAnsi="Calibri" w:cs="Calibri"/>
          <w:color w:val="000000"/>
        </w:rPr>
      </w:pPr>
      <w:bookmarkStart w:id="0" w:name="_GoBack"/>
      <w:bookmarkEnd w:id="0"/>
      <w:r w:rsidRPr="00046617">
        <w:rPr>
          <w:rFonts w:ascii="Calibri" w:eastAsia="Times New Roman" w:hAnsi="Calibri" w:cs="Calibri"/>
          <w:color w:val="000000"/>
        </w:rPr>
        <w:t>Call to order/Serenity Prayer</w:t>
      </w:r>
      <w:r w:rsidRPr="00046617">
        <w:rPr>
          <w:rFonts w:ascii="Calibri" w:eastAsia="Times New Roman" w:hAnsi="Calibri" w:cs="Calibri"/>
          <w:color w:val="000000"/>
        </w:rPr>
        <w:tab/>
        <w:t>- Scott</w:t>
      </w:r>
      <w:r w:rsidRPr="00046617">
        <w:rPr>
          <w:rFonts w:ascii="Calibri" w:eastAsia="Times New Roman" w:hAnsi="Calibri" w:cs="Calibri"/>
          <w:color w:val="000000"/>
        </w:rPr>
        <w:tab/>
        <w:t> </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000000"/>
        </w:rPr>
        <w:t xml:space="preserve">Present: Scott, Steve, </w:t>
      </w:r>
      <w:proofErr w:type="spellStart"/>
      <w:r w:rsidRPr="00046617">
        <w:rPr>
          <w:rFonts w:ascii="Calibri" w:eastAsia="Times New Roman" w:hAnsi="Calibri" w:cs="Calibri"/>
          <w:i/>
          <w:iCs/>
          <w:color w:val="000000"/>
        </w:rPr>
        <w:t>Derita</w:t>
      </w:r>
      <w:proofErr w:type="spellEnd"/>
      <w:r w:rsidRPr="00046617">
        <w:rPr>
          <w:rFonts w:ascii="Calibri" w:eastAsia="Times New Roman" w:hAnsi="Calibri" w:cs="Calibri"/>
          <w:i/>
          <w:iCs/>
          <w:color w:val="000000"/>
        </w:rPr>
        <w:t>, Paul, Colleen, Elaine</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000000"/>
        </w:rPr>
        <w:t>Absent: Behzad, John</w:t>
      </w:r>
    </w:p>
    <w:p w:rsidR="00046617" w:rsidRPr="00046617" w:rsidRDefault="00046617" w:rsidP="00046617">
      <w:pPr>
        <w:numPr>
          <w:ilvl w:val="0"/>
          <w:numId w:val="2"/>
        </w:numPr>
        <w:spacing w:after="0" w:line="240" w:lineRule="auto"/>
        <w:textAlignment w:val="baseline"/>
        <w:rPr>
          <w:rFonts w:ascii="Calibri" w:eastAsia="Times New Roman" w:hAnsi="Calibri" w:cs="Calibri"/>
          <w:color w:val="000000"/>
        </w:rPr>
      </w:pPr>
      <w:r w:rsidRPr="00046617">
        <w:rPr>
          <w:rFonts w:ascii="Calibri" w:eastAsia="Times New Roman" w:hAnsi="Calibri" w:cs="Calibri"/>
          <w:color w:val="000000"/>
        </w:rPr>
        <w:t>Approval of May 10 meeting minutes</w:t>
      </w:r>
      <w:r w:rsidRPr="00046617">
        <w:rPr>
          <w:rFonts w:ascii="Calibri" w:eastAsia="Times New Roman" w:hAnsi="Calibri" w:cs="Calibri"/>
          <w:color w:val="FF0000"/>
        </w:rPr>
        <w:t>*</w:t>
      </w:r>
      <w:r w:rsidRPr="00046617">
        <w:rPr>
          <w:rFonts w:ascii="Calibri" w:eastAsia="Times New Roman" w:hAnsi="Calibri" w:cs="Calibri"/>
          <w:color w:val="FF0000"/>
        </w:rPr>
        <w:tab/>
      </w:r>
      <w:r w:rsidRPr="00046617">
        <w:rPr>
          <w:rFonts w:ascii="Calibri" w:eastAsia="Times New Roman" w:hAnsi="Calibri" w:cs="Calibri"/>
          <w:color w:val="000000"/>
        </w:rPr>
        <w:t>- Scott</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000000"/>
        </w:rPr>
        <w:t>Motion by Kelsey seconded by Steve. Unanimous approval.</w:t>
      </w:r>
    </w:p>
    <w:p w:rsidR="00046617" w:rsidRPr="00046617" w:rsidRDefault="00046617" w:rsidP="00046617">
      <w:pPr>
        <w:numPr>
          <w:ilvl w:val="0"/>
          <w:numId w:val="3"/>
        </w:numPr>
        <w:spacing w:after="0" w:line="240" w:lineRule="auto"/>
        <w:ind w:left="1440"/>
        <w:textAlignment w:val="baseline"/>
        <w:rPr>
          <w:rFonts w:ascii="Calibri" w:eastAsia="Times New Roman" w:hAnsi="Calibri" w:cs="Calibri"/>
          <w:color w:val="000000"/>
        </w:rPr>
      </w:pPr>
      <w:r w:rsidRPr="00046617">
        <w:rPr>
          <w:rFonts w:ascii="Calibri" w:eastAsia="Times New Roman" w:hAnsi="Calibri" w:cs="Calibri"/>
          <w:color w:val="222222"/>
          <w:shd w:val="clear" w:color="auto" w:fill="FFFFFF"/>
        </w:rPr>
        <w:t>Approval of new materials</w:t>
      </w:r>
      <w:r w:rsidRPr="00046617">
        <w:rPr>
          <w:rFonts w:ascii="Calibri" w:eastAsia="Times New Roman" w:hAnsi="Calibri" w:cs="Calibri"/>
          <w:color w:val="FF0000"/>
          <w:shd w:val="clear" w:color="auto" w:fill="FFFFFF"/>
        </w:rPr>
        <w:t>*</w:t>
      </w:r>
      <w:r w:rsidRPr="00046617">
        <w:rPr>
          <w:rFonts w:ascii="Calibri" w:eastAsia="Times New Roman" w:hAnsi="Calibri" w:cs="Calibri"/>
          <w:color w:val="FF0000"/>
          <w:shd w:val="clear" w:color="auto" w:fill="FFFFFF"/>
        </w:rPr>
        <w:tab/>
      </w:r>
      <w:r w:rsidRPr="00046617">
        <w:rPr>
          <w:rFonts w:ascii="Calibri" w:eastAsia="Times New Roman" w:hAnsi="Calibri" w:cs="Calibri"/>
          <w:color w:val="222222"/>
          <w:shd w:val="clear" w:color="auto" w:fill="FFFFFF"/>
        </w:rPr>
        <w:t>- Colleen</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Motion to review &amp; discuss each pamphlet by Kelsey, seconded by Colleen. Elaine suggested a literature committee is formed to discuss/review new/revised materials in the future for board approval instead of the board spending significant meeting time on these efforts.</w:t>
      </w:r>
    </w:p>
    <w:p w:rsidR="00046617" w:rsidRPr="00046617" w:rsidRDefault="00046617" w:rsidP="00046617">
      <w:pPr>
        <w:numPr>
          <w:ilvl w:val="0"/>
          <w:numId w:val="4"/>
        </w:numPr>
        <w:spacing w:after="0" w:line="240" w:lineRule="auto"/>
        <w:ind w:left="3060"/>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Perseverance</w:t>
      </w:r>
    </w:p>
    <w:p w:rsidR="00046617" w:rsidRPr="00046617" w:rsidRDefault="00046617" w:rsidP="00046617">
      <w:pPr>
        <w:spacing w:after="0" w:line="240" w:lineRule="auto"/>
        <w:ind w:left="288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Not ready. Colleen will work on this one and will be added to the July agenda for approval.</w:t>
      </w:r>
    </w:p>
    <w:p w:rsidR="00046617" w:rsidRPr="00046617" w:rsidRDefault="00046617" w:rsidP="00046617">
      <w:pPr>
        <w:numPr>
          <w:ilvl w:val="0"/>
          <w:numId w:val="5"/>
        </w:numPr>
        <w:spacing w:after="0" w:line="240" w:lineRule="auto"/>
        <w:ind w:left="3060"/>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Healthy Boundaries</w:t>
      </w:r>
    </w:p>
    <w:p w:rsidR="00046617" w:rsidRPr="00046617" w:rsidRDefault="00046617" w:rsidP="00046617">
      <w:pPr>
        <w:spacing w:after="0" w:line="240" w:lineRule="auto"/>
        <w:ind w:left="288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Almost ready but needs some work on questions. Will be added to July agenda.</w:t>
      </w:r>
    </w:p>
    <w:p w:rsidR="00046617" w:rsidRPr="00046617" w:rsidRDefault="00046617" w:rsidP="00046617">
      <w:pPr>
        <w:numPr>
          <w:ilvl w:val="0"/>
          <w:numId w:val="6"/>
        </w:numPr>
        <w:spacing w:after="0" w:line="240" w:lineRule="auto"/>
        <w:ind w:left="3060"/>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Fear (needs reflection questions)</w:t>
      </w:r>
    </w:p>
    <w:p w:rsidR="00046617" w:rsidRPr="00046617" w:rsidRDefault="00046617" w:rsidP="00046617">
      <w:pPr>
        <w:spacing w:after="0" w:line="240" w:lineRule="auto"/>
        <w:ind w:left="288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Colleen thinks the pamphlet is strong. Motion by Colleen to approve, seconded by Paul. Motion approved.</w:t>
      </w:r>
    </w:p>
    <w:p w:rsidR="00046617" w:rsidRPr="00046617" w:rsidRDefault="00046617" w:rsidP="00046617">
      <w:pPr>
        <w:numPr>
          <w:ilvl w:val="0"/>
          <w:numId w:val="7"/>
        </w:numPr>
        <w:spacing w:after="0" w:line="240" w:lineRule="auto"/>
        <w:ind w:left="3060"/>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#23 Family and Friends (volunteer revising)</w:t>
      </w:r>
    </w:p>
    <w:p w:rsidR="00046617" w:rsidRPr="00046617" w:rsidRDefault="00046617" w:rsidP="00046617">
      <w:pPr>
        <w:spacing w:after="0" w:line="240" w:lineRule="auto"/>
        <w:ind w:left="288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Needs additional work</w:t>
      </w:r>
    </w:p>
    <w:p w:rsidR="00046617" w:rsidRPr="00046617" w:rsidRDefault="00046617" w:rsidP="00046617">
      <w:pPr>
        <w:numPr>
          <w:ilvl w:val="0"/>
          <w:numId w:val="8"/>
        </w:numPr>
        <w:spacing w:after="0" w:line="240" w:lineRule="auto"/>
        <w:ind w:left="3060"/>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#40 Control (volunteer added reflection questions)</w:t>
      </w:r>
    </w:p>
    <w:p w:rsidR="00046617" w:rsidRPr="00046617" w:rsidRDefault="00046617" w:rsidP="00046617">
      <w:pPr>
        <w:spacing w:after="0" w:line="240" w:lineRule="auto"/>
        <w:ind w:left="288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Needs additional work</w:t>
      </w:r>
    </w:p>
    <w:p w:rsidR="00046617" w:rsidRPr="00046617" w:rsidRDefault="00046617" w:rsidP="00046617">
      <w:pPr>
        <w:numPr>
          <w:ilvl w:val="0"/>
          <w:numId w:val="9"/>
        </w:numPr>
        <w:spacing w:after="0" w:line="240" w:lineRule="auto"/>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Communications Committee update</w:t>
      </w:r>
      <w:r w:rsidRPr="00046617">
        <w:rPr>
          <w:rFonts w:ascii="Calibri" w:eastAsia="Times New Roman" w:hAnsi="Calibri" w:cs="Calibri"/>
          <w:color w:val="222222"/>
          <w:shd w:val="clear" w:color="auto" w:fill="FFFFFF"/>
        </w:rPr>
        <w:tab/>
        <w:t>- Colleen</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Colleen is going to start up a communications committee. Scott expressed interest in being involved when he steps away from the board. Colleen will also follow up to start a literature committee as well.</w:t>
      </w:r>
    </w:p>
    <w:p w:rsidR="00046617" w:rsidRPr="00046617" w:rsidRDefault="00046617" w:rsidP="00046617">
      <w:pPr>
        <w:numPr>
          <w:ilvl w:val="0"/>
          <w:numId w:val="10"/>
        </w:numPr>
        <w:spacing w:after="0" w:line="240" w:lineRule="auto"/>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De-listing groups not following EA protocols</w:t>
      </w:r>
      <w:r w:rsidRPr="00046617">
        <w:rPr>
          <w:rFonts w:ascii="Calibri" w:eastAsia="Times New Roman" w:hAnsi="Calibri" w:cs="Calibri"/>
          <w:color w:val="222222"/>
          <w:shd w:val="clear" w:color="auto" w:fill="FFFFFF"/>
        </w:rPr>
        <w:tab/>
        <w:t>- Scott</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Specific group activities raised concerns over not following EA protocol for managing meetings. Steve suggested sending a letter from EAI letting the group know they are infringing on the EA brand as well as delist them from the meeting locator on the website. Elaine asked for board action to support a letter that defines the protocol for being considered an EA group and clarifies that they should not be referring to themselves as an EA group. Motion by Steve to delist this meeting now and have Scott write a letter to the group. Seconded by Kelsey. Unanimous approval.</w:t>
      </w:r>
    </w:p>
    <w:p w:rsidR="00046617" w:rsidRPr="00046617" w:rsidRDefault="00046617" w:rsidP="00046617">
      <w:pPr>
        <w:spacing w:after="0" w:line="240" w:lineRule="auto"/>
        <w:rPr>
          <w:rFonts w:ascii="Times New Roman" w:eastAsia="Times New Roman" w:hAnsi="Times New Roman" w:cs="Times New Roman"/>
          <w:sz w:val="24"/>
          <w:szCs w:val="24"/>
        </w:rPr>
      </w:pP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 xml:space="preserve">Motion by Steve, seconded by Kelsey to adopt as the current definition of an EA group the working definition of bylaw committee, which is: Any group of two or more EA members that meets regularly to share their recovery through following EA’s Twelve Steps, Twelve Traditions, and Helpful Concepts. Kelsey made a </w:t>
      </w:r>
      <w:proofErr w:type="spellStart"/>
      <w:r w:rsidRPr="00046617">
        <w:rPr>
          <w:rFonts w:ascii="Calibri" w:eastAsia="Times New Roman" w:hAnsi="Calibri" w:cs="Calibri"/>
          <w:i/>
          <w:iCs/>
          <w:color w:val="222222"/>
          <w:shd w:val="clear" w:color="auto" w:fill="FFFFFF"/>
        </w:rPr>
        <w:t>submotion</w:t>
      </w:r>
      <w:proofErr w:type="spellEnd"/>
      <w:r w:rsidRPr="00046617">
        <w:rPr>
          <w:rFonts w:ascii="Calibri" w:eastAsia="Times New Roman" w:hAnsi="Calibri" w:cs="Calibri"/>
          <w:i/>
          <w:iCs/>
          <w:color w:val="222222"/>
          <w:shd w:val="clear" w:color="auto" w:fill="FFFFFF"/>
        </w:rPr>
        <w:t xml:space="preserve">, seconded by Steve, to add the requirement to hold a group conscious meeting as well. Steve clarified that when new bylaws are complete and approved this will be part of those. Scott is </w:t>
      </w:r>
      <w:r w:rsidRPr="00046617">
        <w:rPr>
          <w:rFonts w:ascii="Calibri" w:eastAsia="Times New Roman" w:hAnsi="Calibri" w:cs="Calibri"/>
          <w:i/>
          <w:iCs/>
          <w:color w:val="222222"/>
          <w:shd w:val="clear" w:color="auto" w:fill="FFFFFF"/>
        </w:rPr>
        <w:lastRenderedPageBreak/>
        <w:t>tabling this motion in order to organize a working group to address delisting out of compliance with EA expectations for holding meetings. Kelsey seconded the motion to table this discussion. Unanimous vote to table further discussion. Paul will email thoughts to Steve. Issue will be put on the agenda for July meeting.</w:t>
      </w:r>
    </w:p>
    <w:p w:rsidR="00046617" w:rsidRPr="00046617" w:rsidRDefault="00046617" w:rsidP="00046617">
      <w:pPr>
        <w:spacing w:after="0" w:line="240" w:lineRule="auto"/>
        <w:rPr>
          <w:rFonts w:ascii="Times New Roman" w:eastAsia="Times New Roman" w:hAnsi="Times New Roman" w:cs="Times New Roman"/>
          <w:sz w:val="24"/>
          <w:szCs w:val="24"/>
        </w:rPr>
      </w:pPr>
      <w:r w:rsidRPr="00046617">
        <w:rPr>
          <w:rFonts w:ascii="Times New Roman" w:eastAsia="Times New Roman" w:hAnsi="Times New Roman" w:cs="Times New Roman"/>
          <w:sz w:val="24"/>
          <w:szCs w:val="24"/>
        </w:rPr>
        <w:br/>
      </w:r>
    </w:p>
    <w:p w:rsidR="00046617" w:rsidRPr="00046617" w:rsidRDefault="00046617" w:rsidP="00046617">
      <w:pPr>
        <w:numPr>
          <w:ilvl w:val="0"/>
          <w:numId w:val="11"/>
        </w:numPr>
        <w:spacing w:after="0" w:line="240" w:lineRule="auto"/>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Healthcare provider email responses</w:t>
      </w:r>
      <w:r w:rsidRPr="00046617">
        <w:rPr>
          <w:rFonts w:ascii="Calibri" w:eastAsia="Times New Roman" w:hAnsi="Calibri" w:cs="Calibri"/>
          <w:color w:val="222222"/>
          <w:shd w:val="clear" w:color="auto" w:fill="FFFFFF"/>
        </w:rPr>
        <w:tab/>
        <w:t>- Elaine</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Received about a dozen responses. Second email will go out with survey results later in the summer.</w:t>
      </w:r>
    </w:p>
    <w:p w:rsidR="00046617" w:rsidRPr="00046617" w:rsidRDefault="00046617" w:rsidP="00046617">
      <w:pPr>
        <w:numPr>
          <w:ilvl w:val="0"/>
          <w:numId w:val="12"/>
        </w:numPr>
        <w:spacing w:after="0" w:line="240" w:lineRule="auto"/>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Conference attendance</w:t>
      </w:r>
      <w:r w:rsidRPr="00046617">
        <w:rPr>
          <w:rFonts w:ascii="Calibri" w:eastAsia="Times New Roman" w:hAnsi="Calibri" w:cs="Calibri"/>
          <w:color w:val="222222"/>
          <w:shd w:val="clear" w:color="auto" w:fill="FFFFFF"/>
        </w:rPr>
        <w:tab/>
        <w:t>- Paul</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 xml:space="preserve">Paul identified a mental health conference, Evolution of Psychotherapy, in CA in November 30 - December 5 with 8,000 professionals expected to attend. Steve will plan to attend. Elaine identified a virtual </w:t>
      </w:r>
      <w:proofErr w:type="spellStart"/>
      <w:r w:rsidRPr="00046617">
        <w:rPr>
          <w:rFonts w:ascii="Calibri" w:eastAsia="Times New Roman" w:hAnsi="Calibri" w:cs="Calibri"/>
          <w:i/>
          <w:iCs/>
          <w:color w:val="222222"/>
          <w:shd w:val="clear" w:color="auto" w:fill="FFFFFF"/>
        </w:rPr>
        <w:t>healthfair</w:t>
      </w:r>
      <w:proofErr w:type="spellEnd"/>
      <w:r w:rsidRPr="00046617">
        <w:rPr>
          <w:rFonts w:ascii="Calibri" w:eastAsia="Times New Roman" w:hAnsi="Calibri" w:cs="Calibri"/>
          <w:i/>
          <w:iCs/>
          <w:color w:val="222222"/>
          <w:shd w:val="clear" w:color="auto" w:fill="FFFFFF"/>
        </w:rPr>
        <w:t xml:space="preserve"> that we might be able to participate in to share EA information. </w:t>
      </w:r>
    </w:p>
    <w:p w:rsidR="00046617" w:rsidRPr="00046617" w:rsidRDefault="00046617" w:rsidP="00046617">
      <w:pPr>
        <w:numPr>
          <w:ilvl w:val="0"/>
          <w:numId w:val="13"/>
        </w:numPr>
        <w:spacing w:after="0" w:line="240" w:lineRule="auto"/>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Video update</w:t>
      </w:r>
      <w:r w:rsidRPr="00046617">
        <w:rPr>
          <w:rFonts w:ascii="Calibri" w:eastAsia="Times New Roman" w:hAnsi="Calibri" w:cs="Calibri"/>
          <w:color w:val="222222"/>
          <w:shd w:val="clear" w:color="auto" w:fill="FFFFFF"/>
        </w:rPr>
        <w:tab/>
        <w:t>- Kelsey</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 xml:space="preserve">Elaine reviewed most recent version. Kelsey will send to the board for comments. If anyone has comments they should get back to </w:t>
      </w:r>
      <w:proofErr w:type="spellStart"/>
      <w:r w:rsidRPr="00046617">
        <w:rPr>
          <w:rFonts w:ascii="Calibri" w:eastAsia="Times New Roman" w:hAnsi="Calibri" w:cs="Calibri"/>
          <w:i/>
          <w:iCs/>
          <w:color w:val="222222"/>
          <w:shd w:val="clear" w:color="auto" w:fill="FFFFFF"/>
        </w:rPr>
        <w:t>Kesley</w:t>
      </w:r>
      <w:proofErr w:type="spellEnd"/>
      <w:r w:rsidRPr="00046617">
        <w:rPr>
          <w:rFonts w:ascii="Calibri" w:eastAsia="Times New Roman" w:hAnsi="Calibri" w:cs="Calibri"/>
          <w:i/>
          <w:iCs/>
          <w:color w:val="222222"/>
          <w:shd w:val="clear" w:color="auto" w:fill="FFFFFF"/>
        </w:rPr>
        <w:t xml:space="preserve"> by a week from Friday.</w:t>
      </w:r>
    </w:p>
    <w:p w:rsidR="00046617" w:rsidRPr="00046617" w:rsidRDefault="00046617" w:rsidP="00046617">
      <w:pPr>
        <w:numPr>
          <w:ilvl w:val="0"/>
          <w:numId w:val="14"/>
        </w:numPr>
        <w:spacing w:after="0" w:line="240" w:lineRule="auto"/>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Financial report</w:t>
      </w:r>
      <w:r w:rsidRPr="00046617">
        <w:rPr>
          <w:rFonts w:ascii="Calibri" w:eastAsia="Times New Roman" w:hAnsi="Calibri" w:cs="Calibri"/>
          <w:color w:val="FF0000"/>
          <w:shd w:val="clear" w:color="auto" w:fill="FFFFFF"/>
        </w:rPr>
        <w:t>**</w:t>
      </w:r>
      <w:r w:rsidRPr="00046617">
        <w:rPr>
          <w:rFonts w:ascii="Calibri" w:eastAsia="Times New Roman" w:hAnsi="Calibri" w:cs="Calibri"/>
          <w:color w:val="222222"/>
          <w:shd w:val="clear" w:color="auto" w:fill="FFFFFF"/>
        </w:rPr>
        <w:tab/>
        <w:t>- Paul</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Paul sent financial reports out with a summary. Things are headed in the right direction though still negative. We need to get to a point to where we are breakeven or positive. Individual donations and literature sales were good. Financials seem to suggest people are engaging. </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Paul asked about planning for the fall annual membership meeting as well as the board workshop. Discussion about meeting in-person vs. virtually will be put on the July meeting.</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Kelsey suggested more awareness building of giving virtually. Kelsey and Elaine will discuss further and include on the July agenda.</w:t>
      </w:r>
    </w:p>
    <w:p w:rsidR="00046617" w:rsidRPr="00046617" w:rsidRDefault="00046617" w:rsidP="00046617">
      <w:pPr>
        <w:numPr>
          <w:ilvl w:val="0"/>
          <w:numId w:val="15"/>
        </w:numPr>
        <w:spacing w:after="0" w:line="240" w:lineRule="auto"/>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EAI employee benefits</w:t>
      </w:r>
      <w:r w:rsidRPr="00046617">
        <w:rPr>
          <w:rFonts w:ascii="Calibri" w:eastAsia="Times New Roman" w:hAnsi="Calibri" w:cs="Calibri"/>
          <w:color w:val="222222"/>
          <w:shd w:val="clear" w:color="auto" w:fill="FFFFFF"/>
        </w:rPr>
        <w:tab/>
        <w:t>- Scott/Elaine</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EAI formerly paid healthcare and retirement benefits for former staff. Scott suggested that this be added to a future agenda for the new officers to discuss.</w:t>
      </w:r>
    </w:p>
    <w:p w:rsidR="00046617" w:rsidRPr="00046617" w:rsidRDefault="00046617" w:rsidP="00046617">
      <w:pPr>
        <w:numPr>
          <w:ilvl w:val="0"/>
          <w:numId w:val="16"/>
        </w:numPr>
        <w:spacing w:after="0" w:line="240" w:lineRule="auto"/>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Board member recruitment/officers</w:t>
      </w:r>
      <w:r w:rsidRPr="00046617">
        <w:rPr>
          <w:rFonts w:ascii="Calibri" w:eastAsia="Times New Roman" w:hAnsi="Calibri" w:cs="Calibri"/>
          <w:color w:val="222222"/>
          <w:shd w:val="clear" w:color="auto" w:fill="FFFFFF"/>
        </w:rPr>
        <w:tab/>
        <w:t>- Scott</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 xml:space="preserve">Scott asked if </w:t>
      </w:r>
      <w:proofErr w:type="spellStart"/>
      <w:r w:rsidRPr="00046617">
        <w:rPr>
          <w:rFonts w:ascii="Calibri" w:eastAsia="Times New Roman" w:hAnsi="Calibri" w:cs="Calibri"/>
          <w:i/>
          <w:iCs/>
          <w:color w:val="222222"/>
          <w:shd w:val="clear" w:color="auto" w:fill="FFFFFF"/>
        </w:rPr>
        <w:t>Derita</w:t>
      </w:r>
      <w:proofErr w:type="spellEnd"/>
      <w:r w:rsidRPr="00046617">
        <w:rPr>
          <w:rFonts w:ascii="Calibri" w:eastAsia="Times New Roman" w:hAnsi="Calibri" w:cs="Calibri"/>
          <w:i/>
          <w:iCs/>
          <w:color w:val="222222"/>
          <w:shd w:val="clear" w:color="auto" w:fill="FFFFFF"/>
        </w:rPr>
        <w:t xml:space="preserve"> is going to continue on or not. She said she is willing to continue serving on the board.</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Scott made a motion, seconded by Kelsey to approve the following slate:</w:t>
      </w:r>
    </w:p>
    <w:p w:rsidR="00046617" w:rsidRPr="00046617" w:rsidRDefault="00046617" w:rsidP="00046617">
      <w:pPr>
        <w:spacing w:after="0" w:line="240" w:lineRule="auto"/>
        <w:ind w:left="1440"/>
        <w:rPr>
          <w:rFonts w:ascii="Times New Roman" w:eastAsia="Times New Roman" w:hAnsi="Times New Roman" w:cs="Times New Roman"/>
          <w:sz w:val="24"/>
          <w:szCs w:val="24"/>
        </w:rPr>
      </w:pPr>
      <w:proofErr w:type="spellStart"/>
      <w:r w:rsidRPr="00046617">
        <w:rPr>
          <w:rFonts w:ascii="Calibri" w:eastAsia="Times New Roman" w:hAnsi="Calibri" w:cs="Calibri"/>
          <w:i/>
          <w:iCs/>
          <w:color w:val="222222"/>
          <w:shd w:val="clear" w:color="auto" w:fill="FFFFFF"/>
        </w:rPr>
        <w:t>Derita</w:t>
      </w:r>
      <w:proofErr w:type="spellEnd"/>
      <w:r w:rsidRPr="00046617">
        <w:rPr>
          <w:rFonts w:ascii="Calibri" w:eastAsia="Times New Roman" w:hAnsi="Calibri" w:cs="Calibri"/>
          <w:i/>
          <w:iCs/>
          <w:color w:val="222222"/>
          <w:shd w:val="clear" w:color="auto" w:fill="FFFFFF"/>
        </w:rPr>
        <w:t xml:space="preserve"> - Treasurer</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Colleen - Secretary</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Steve - Vice President</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Paul - President</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Unanimous approval.</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RE: board member recruitment - two people expressed interest but did not qualify due to the amount of time they have been in the program. The board for the upcoming year will have 7 members.</w:t>
      </w:r>
    </w:p>
    <w:p w:rsidR="00046617" w:rsidRPr="00046617" w:rsidRDefault="00046617" w:rsidP="00046617">
      <w:pPr>
        <w:numPr>
          <w:ilvl w:val="0"/>
          <w:numId w:val="17"/>
        </w:numPr>
        <w:spacing w:after="0" w:line="240" w:lineRule="auto"/>
        <w:textAlignment w:val="baseline"/>
        <w:rPr>
          <w:rFonts w:ascii="Calibri" w:eastAsia="Times New Roman" w:hAnsi="Calibri" w:cs="Calibri"/>
          <w:color w:val="222222"/>
        </w:rPr>
      </w:pPr>
      <w:r w:rsidRPr="00046617">
        <w:rPr>
          <w:rFonts w:ascii="Calibri" w:eastAsia="Times New Roman" w:hAnsi="Calibri" w:cs="Calibri"/>
          <w:color w:val="222222"/>
          <w:shd w:val="clear" w:color="auto" w:fill="FFFFFF"/>
        </w:rPr>
        <w:t xml:space="preserve">Couples’ format for EA meetings </w:t>
      </w:r>
      <w:r w:rsidRPr="00046617">
        <w:rPr>
          <w:rFonts w:ascii="Calibri" w:eastAsia="Times New Roman" w:hAnsi="Calibri" w:cs="Calibri"/>
          <w:color w:val="222222"/>
          <w:shd w:val="clear" w:color="auto" w:fill="FFFFFF"/>
        </w:rPr>
        <w:tab/>
        <w:t>- Scott</w:t>
      </w: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Scott was made aware of a way for SO/spouses to be part of a 12-Step program and wanted the board to discuss it. The question was whether this is something EAI would want to pursue. Scott will send the email information to Paul/Elaine to decide if this is worth putting on the July agenda for further discussion.</w:t>
      </w:r>
    </w:p>
    <w:p w:rsidR="00046617" w:rsidRPr="00046617" w:rsidRDefault="00046617" w:rsidP="00046617">
      <w:pPr>
        <w:spacing w:after="0" w:line="240" w:lineRule="auto"/>
        <w:rPr>
          <w:rFonts w:ascii="Times New Roman" w:eastAsia="Times New Roman" w:hAnsi="Times New Roman" w:cs="Times New Roman"/>
          <w:sz w:val="24"/>
          <w:szCs w:val="24"/>
        </w:rPr>
      </w:pP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lastRenderedPageBreak/>
        <w:t>Elaine will create a new Zoom account for meetings.</w:t>
      </w:r>
    </w:p>
    <w:p w:rsidR="00046617" w:rsidRPr="00046617" w:rsidRDefault="00046617" w:rsidP="00046617">
      <w:pPr>
        <w:spacing w:after="0" w:line="240" w:lineRule="auto"/>
        <w:rPr>
          <w:rFonts w:ascii="Times New Roman" w:eastAsia="Times New Roman" w:hAnsi="Times New Roman" w:cs="Times New Roman"/>
          <w:sz w:val="24"/>
          <w:szCs w:val="24"/>
        </w:rPr>
      </w:pP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Scott thanked the group for working with him and we appreciated his service in return.</w:t>
      </w:r>
    </w:p>
    <w:p w:rsidR="00046617" w:rsidRPr="00046617" w:rsidRDefault="00046617" w:rsidP="00046617">
      <w:pPr>
        <w:spacing w:after="240" w:line="240" w:lineRule="auto"/>
        <w:rPr>
          <w:rFonts w:ascii="Times New Roman" w:eastAsia="Times New Roman" w:hAnsi="Times New Roman" w:cs="Times New Roman"/>
          <w:sz w:val="24"/>
          <w:szCs w:val="24"/>
        </w:rPr>
      </w:pPr>
    </w:p>
    <w:p w:rsidR="00046617" w:rsidRPr="00046617" w:rsidRDefault="00046617" w:rsidP="00046617">
      <w:pPr>
        <w:spacing w:after="0" w:line="240" w:lineRule="auto"/>
        <w:ind w:left="1440"/>
        <w:rPr>
          <w:rFonts w:ascii="Times New Roman" w:eastAsia="Times New Roman" w:hAnsi="Times New Roman" w:cs="Times New Roman"/>
          <w:sz w:val="24"/>
          <w:szCs w:val="24"/>
        </w:rPr>
      </w:pPr>
      <w:r w:rsidRPr="00046617">
        <w:rPr>
          <w:rFonts w:ascii="Calibri" w:eastAsia="Times New Roman" w:hAnsi="Calibri" w:cs="Calibri"/>
          <w:i/>
          <w:iCs/>
          <w:color w:val="222222"/>
          <w:shd w:val="clear" w:color="auto" w:fill="FFFFFF"/>
        </w:rPr>
        <w:t>Next meeting July 12, 2021 at 11:30 a.m. First meeting of FY 22</w:t>
      </w:r>
    </w:p>
    <w:p w:rsidR="00F50277" w:rsidRDefault="00F50277"/>
    <w:sectPr w:rsidR="00F50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93905"/>
    <w:multiLevelType w:val="hybridMultilevel"/>
    <w:tmpl w:val="80B64C60"/>
    <w:lvl w:ilvl="0" w:tplc="6736E0AC">
      <w:start w:val="2"/>
      <w:numFmt w:val="lowerRoman"/>
      <w:lvlText w:val="%1."/>
      <w:lvlJc w:val="right"/>
      <w:pPr>
        <w:tabs>
          <w:tab w:val="num" w:pos="720"/>
        </w:tabs>
        <w:ind w:left="720" w:hanging="360"/>
      </w:pPr>
    </w:lvl>
    <w:lvl w:ilvl="1" w:tplc="A4A24AA6" w:tentative="1">
      <w:start w:val="1"/>
      <w:numFmt w:val="decimal"/>
      <w:lvlText w:val="%2."/>
      <w:lvlJc w:val="left"/>
      <w:pPr>
        <w:tabs>
          <w:tab w:val="num" w:pos="1440"/>
        </w:tabs>
        <w:ind w:left="1440" w:hanging="360"/>
      </w:pPr>
    </w:lvl>
    <w:lvl w:ilvl="2" w:tplc="10527DE0" w:tentative="1">
      <w:start w:val="1"/>
      <w:numFmt w:val="decimal"/>
      <w:lvlText w:val="%3."/>
      <w:lvlJc w:val="left"/>
      <w:pPr>
        <w:tabs>
          <w:tab w:val="num" w:pos="2160"/>
        </w:tabs>
        <w:ind w:left="2160" w:hanging="360"/>
      </w:pPr>
    </w:lvl>
    <w:lvl w:ilvl="3" w:tplc="77F42BAA" w:tentative="1">
      <w:start w:val="1"/>
      <w:numFmt w:val="decimal"/>
      <w:lvlText w:val="%4."/>
      <w:lvlJc w:val="left"/>
      <w:pPr>
        <w:tabs>
          <w:tab w:val="num" w:pos="2880"/>
        </w:tabs>
        <w:ind w:left="2880" w:hanging="360"/>
      </w:pPr>
    </w:lvl>
    <w:lvl w:ilvl="4" w:tplc="94F27EDC" w:tentative="1">
      <w:start w:val="1"/>
      <w:numFmt w:val="decimal"/>
      <w:lvlText w:val="%5."/>
      <w:lvlJc w:val="left"/>
      <w:pPr>
        <w:tabs>
          <w:tab w:val="num" w:pos="3600"/>
        </w:tabs>
        <w:ind w:left="3600" w:hanging="360"/>
      </w:pPr>
    </w:lvl>
    <w:lvl w:ilvl="5" w:tplc="5D84FEF2" w:tentative="1">
      <w:start w:val="1"/>
      <w:numFmt w:val="decimal"/>
      <w:lvlText w:val="%6."/>
      <w:lvlJc w:val="left"/>
      <w:pPr>
        <w:tabs>
          <w:tab w:val="num" w:pos="4320"/>
        </w:tabs>
        <w:ind w:left="4320" w:hanging="360"/>
      </w:pPr>
    </w:lvl>
    <w:lvl w:ilvl="6" w:tplc="159C7E1C" w:tentative="1">
      <w:start w:val="1"/>
      <w:numFmt w:val="decimal"/>
      <w:lvlText w:val="%7."/>
      <w:lvlJc w:val="left"/>
      <w:pPr>
        <w:tabs>
          <w:tab w:val="num" w:pos="5040"/>
        </w:tabs>
        <w:ind w:left="5040" w:hanging="360"/>
      </w:pPr>
    </w:lvl>
    <w:lvl w:ilvl="7" w:tplc="6040EEC4" w:tentative="1">
      <w:start w:val="1"/>
      <w:numFmt w:val="decimal"/>
      <w:lvlText w:val="%8."/>
      <w:lvlJc w:val="left"/>
      <w:pPr>
        <w:tabs>
          <w:tab w:val="num" w:pos="5760"/>
        </w:tabs>
        <w:ind w:left="5760" w:hanging="360"/>
      </w:pPr>
    </w:lvl>
    <w:lvl w:ilvl="8" w:tplc="5DB6A520" w:tentative="1">
      <w:start w:val="1"/>
      <w:numFmt w:val="decimal"/>
      <w:lvlText w:val="%9."/>
      <w:lvlJc w:val="left"/>
      <w:pPr>
        <w:tabs>
          <w:tab w:val="num" w:pos="6480"/>
        </w:tabs>
        <w:ind w:left="6480" w:hanging="360"/>
      </w:pPr>
    </w:lvl>
  </w:abstractNum>
  <w:abstractNum w:abstractNumId="1" w15:restartNumberingAfterBreak="0">
    <w:nsid w:val="13F42D65"/>
    <w:multiLevelType w:val="multilevel"/>
    <w:tmpl w:val="5FCC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6582B"/>
    <w:multiLevelType w:val="multilevel"/>
    <w:tmpl w:val="507E86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13378"/>
    <w:multiLevelType w:val="multilevel"/>
    <w:tmpl w:val="91D04D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F5558"/>
    <w:multiLevelType w:val="hybridMultilevel"/>
    <w:tmpl w:val="BE6A7B36"/>
    <w:lvl w:ilvl="0" w:tplc="29C2541A">
      <w:start w:val="4"/>
      <w:numFmt w:val="lowerRoman"/>
      <w:lvlText w:val="%1."/>
      <w:lvlJc w:val="right"/>
      <w:pPr>
        <w:tabs>
          <w:tab w:val="num" w:pos="720"/>
        </w:tabs>
        <w:ind w:left="720" w:hanging="360"/>
      </w:pPr>
    </w:lvl>
    <w:lvl w:ilvl="1" w:tplc="D01EB902" w:tentative="1">
      <w:start w:val="1"/>
      <w:numFmt w:val="decimal"/>
      <w:lvlText w:val="%2."/>
      <w:lvlJc w:val="left"/>
      <w:pPr>
        <w:tabs>
          <w:tab w:val="num" w:pos="1440"/>
        </w:tabs>
        <w:ind w:left="1440" w:hanging="360"/>
      </w:pPr>
    </w:lvl>
    <w:lvl w:ilvl="2" w:tplc="2A28925C" w:tentative="1">
      <w:start w:val="1"/>
      <w:numFmt w:val="decimal"/>
      <w:lvlText w:val="%3."/>
      <w:lvlJc w:val="left"/>
      <w:pPr>
        <w:tabs>
          <w:tab w:val="num" w:pos="2160"/>
        </w:tabs>
        <w:ind w:left="2160" w:hanging="360"/>
      </w:pPr>
    </w:lvl>
    <w:lvl w:ilvl="3" w:tplc="7E68CF56" w:tentative="1">
      <w:start w:val="1"/>
      <w:numFmt w:val="decimal"/>
      <w:lvlText w:val="%4."/>
      <w:lvlJc w:val="left"/>
      <w:pPr>
        <w:tabs>
          <w:tab w:val="num" w:pos="2880"/>
        </w:tabs>
        <w:ind w:left="2880" w:hanging="360"/>
      </w:pPr>
    </w:lvl>
    <w:lvl w:ilvl="4" w:tplc="A1D61BF4" w:tentative="1">
      <w:start w:val="1"/>
      <w:numFmt w:val="decimal"/>
      <w:lvlText w:val="%5."/>
      <w:lvlJc w:val="left"/>
      <w:pPr>
        <w:tabs>
          <w:tab w:val="num" w:pos="3600"/>
        </w:tabs>
        <w:ind w:left="3600" w:hanging="360"/>
      </w:pPr>
    </w:lvl>
    <w:lvl w:ilvl="5" w:tplc="AF8E61F4" w:tentative="1">
      <w:start w:val="1"/>
      <w:numFmt w:val="decimal"/>
      <w:lvlText w:val="%6."/>
      <w:lvlJc w:val="left"/>
      <w:pPr>
        <w:tabs>
          <w:tab w:val="num" w:pos="4320"/>
        </w:tabs>
        <w:ind w:left="4320" w:hanging="360"/>
      </w:pPr>
    </w:lvl>
    <w:lvl w:ilvl="6" w:tplc="57D60C7C" w:tentative="1">
      <w:start w:val="1"/>
      <w:numFmt w:val="decimal"/>
      <w:lvlText w:val="%7."/>
      <w:lvlJc w:val="left"/>
      <w:pPr>
        <w:tabs>
          <w:tab w:val="num" w:pos="5040"/>
        </w:tabs>
        <w:ind w:left="5040" w:hanging="360"/>
      </w:pPr>
    </w:lvl>
    <w:lvl w:ilvl="7" w:tplc="657A7E7C" w:tentative="1">
      <w:start w:val="1"/>
      <w:numFmt w:val="decimal"/>
      <w:lvlText w:val="%8."/>
      <w:lvlJc w:val="left"/>
      <w:pPr>
        <w:tabs>
          <w:tab w:val="num" w:pos="5760"/>
        </w:tabs>
        <w:ind w:left="5760" w:hanging="360"/>
      </w:pPr>
    </w:lvl>
    <w:lvl w:ilvl="8" w:tplc="F83819C0" w:tentative="1">
      <w:start w:val="1"/>
      <w:numFmt w:val="decimal"/>
      <w:lvlText w:val="%9."/>
      <w:lvlJc w:val="left"/>
      <w:pPr>
        <w:tabs>
          <w:tab w:val="num" w:pos="6480"/>
        </w:tabs>
        <w:ind w:left="6480" w:hanging="360"/>
      </w:pPr>
    </w:lvl>
  </w:abstractNum>
  <w:abstractNum w:abstractNumId="5" w15:restartNumberingAfterBreak="0">
    <w:nsid w:val="276C25CB"/>
    <w:multiLevelType w:val="hybridMultilevel"/>
    <w:tmpl w:val="4B1245F4"/>
    <w:lvl w:ilvl="0" w:tplc="2E2E0EB0">
      <w:start w:val="3"/>
      <w:numFmt w:val="lowerRoman"/>
      <w:lvlText w:val="%1."/>
      <w:lvlJc w:val="right"/>
      <w:pPr>
        <w:tabs>
          <w:tab w:val="num" w:pos="720"/>
        </w:tabs>
        <w:ind w:left="720" w:hanging="360"/>
      </w:pPr>
    </w:lvl>
    <w:lvl w:ilvl="1" w:tplc="CD4EE444" w:tentative="1">
      <w:start w:val="1"/>
      <w:numFmt w:val="decimal"/>
      <w:lvlText w:val="%2."/>
      <w:lvlJc w:val="left"/>
      <w:pPr>
        <w:tabs>
          <w:tab w:val="num" w:pos="1440"/>
        </w:tabs>
        <w:ind w:left="1440" w:hanging="360"/>
      </w:pPr>
    </w:lvl>
    <w:lvl w:ilvl="2" w:tplc="BE1EF754" w:tentative="1">
      <w:start w:val="1"/>
      <w:numFmt w:val="decimal"/>
      <w:lvlText w:val="%3."/>
      <w:lvlJc w:val="left"/>
      <w:pPr>
        <w:tabs>
          <w:tab w:val="num" w:pos="2160"/>
        </w:tabs>
        <w:ind w:left="2160" w:hanging="360"/>
      </w:pPr>
    </w:lvl>
    <w:lvl w:ilvl="3" w:tplc="15B29950" w:tentative="1">
      <w:start w:val="1"/>
      <w:numFmt w:val="decimal"/>
      <w:lvlText w:val="%4."/>
      <w:lvlJc w:val="left"/>
      <w:pPr>
        <w:tabs>
          <w:tab w:val="num" w:pos="2880"/>
        </w:tabs>
        <w:ind w:left="2880" w:hanging="360"/>
      </w:pPr>
    </w:lvl>
    <w:lvl w:ilvl="4" w:tplc="05C23ABC" w:tentative="1">
      <w:start w:val="1"/>
      <w:numFmt w:val="decimal"/>
      <w:lvlText w:val="%5."/>
      <w:lvlJc w:val="left"/>
      <w:pPr>
        <w:tabs>
          <w:tab w:val="num" w:pos="3600"/>
        </w:tabs>
        <w:ind w:left="3600" w:hanging="360"/>
      </w:pPr>
    </w:lvl>
    <w:lvl w:ilvl="5" w:tplc="872E8AC8" w:tentative="1">
      <w:start w:val="1"/>
      <w:numFmt w:val="decimal"/>
      <w:lvlText w:val="%6."/>
      <w:lvlJc w:val="left"/>
      <w:pPr>
        <w:tabs>
          <w:tab w:val="num" w:pos="4320"/>
        </w:tabs>
        <w:ind w:left="4320" w:hanging="360"/>
      </w:pPr>
    </w:lvl>
    <w:lvl w:ilvl="6" w:tplc="9E849BAE" w:tentative="1">
      <w:start w:val="1"/>
      <w:numFmt w:val="decimal"/>
      <w:lvlText w:val="%7."/>
      <w:lvlJc w:val="left"/>
      <w:pPr>
        <w:tabs>
          <w:tab w:val="num" w:pos="5040"/>
        </w:tabs>
        <w:ind w:left="5040" w:hanging="360"/>
      </w:pPr>
    </w:lvl>
    <w:lvl w:ilvl="7" w:tplc="FA820526" w:tentative="1">
      <w:start w:val="1"/>
      <w:numFmt w:val="decimal"/>
      <w:lvlText w:val="%8."/>
      <w:lvlJc w:val="left"/>
      <w:pPr>
        <w:tabs>
          <w:tab w:val="num" w:pos="5760"/>
        </w:tabs>
        <w:ind w:left="5760" w:hanging="360"/>
      </w:pPr>
    </w:lvl>
    <w:lvl w:ilvl="8" w:tplc="C4F80F28" w:tentative="1">
      <w:start w:val="1"/>
      <w:numFmt w:val="decimal"/>
      <w:lvlText w:val="%9."/>
      <w:lvlJc w:val="left"/>
      <w:pPr>
        <w:tabs>
          <w:tab w:val="num" w:pos="6480"/>
        </w:tabs>
        <w:ind w:left="6480" w:hanging="360"/>
      </w:pPr>
    </w:lvl>
  </w:abstractNum>
  <w:abstractNum w:abstractNumId="6" w15:restartNumberingAfterBreak="0">
    <w:nsid w:val="293170B5"/>
    <w:multiLevelType w:val="multilevel"/>
    <w:tmpl w:val="34E8F8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D3179D"/>
    <w:multiLevelType w:val="multilevel"/>
    <w:tmpl w:val="28825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253B9"/>
    <w:multiLevelType w:val="multilevel"/>
    <w:tmpl w:val="53A67A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021C7F"/>
    <w:multiLevelType w:val="multilevel"/>
    <w:tmpl w:val="E926F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211A5A"/>
    <w:multiLevelType w:val="multilevel"/>
    <w:tmpl w:val="54163D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C1E35"/>
    <w:multiLevelType w:val="multilevel"/>
    <w:tmpl w:val="2806C3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301963"/>
    <w:multiLevelType w:val="hybridMultilevel"/>
    <w:tmpl w:val="5300AB50"/>
    <w:lvl w:ilvl="0" w:tplc="AB4C2F20">
      <w:start w:val="5"/>
      <w:numFmt w:val="lowerRoman"/>
      <w:lvlText w:val="%1."/>
      <w:lvlJc w:val="right"/>
      <w:pPr>
        <w:tabs>
          <w:tab w:val="num" w:pos="720"/>
        </w:tabs>
        <w:ind w:left="720" w:hanging="360"/>
      </w:pPr>
    </w:lvl>
    <w:lvl w:ilvl="1" w:tplc="66B215D0" w:tentative="1">
      <w:start w:val="1"/>
      <w:numFmt w:val="decimal"/>
      <w:lvlText w:val="%2."/>
      <w:lvlJc w:val="left"/>
      <w:pPr>
        <w:tabs>
          <w:tab w:val="num" w:pos="1440"/>
        </w:tabs>
        <w:ind w:left="1440" w:hanging="360"/>
      </w:pPr>
    </w:lvl>
    <w:lvl w:ilvl="2" w:tplc="205251D2" w:tentative="1">
      <w:start w:val="1"/>
      <w:numFmt w:val="decimal"/>
      <w:lvlText w:val="%3."/>
      <w:lvlJc w:val="left"/>
      <w:pPr>
        <w:tabs>
          <w:tab w:val="num" w:pos="2160"/>
        </w:tabs>
        <w:ind w:left="2160" w:hanging="360"/>
      </w:pPr>
    </w:lvl>
    <w:lvl w:ilvl="3" w:tplc="70A611E2" w:tentative="1">
      <w:start w:val="1"/>
      <w:numFmt w:val="decimal"/>
      <w:lvlText w:val="%4."/>
      <w:lvlJc w:val="left"/>
      <w:pPr>
        <w:tabs>
          <w:tab w:val="num" w:pos="2880"/>
        </w:tabs>
        <w:ind w:left="2880" w:hanging="360"/>
      </w:pPr>
    </w:lvl>
    <w:lvl w:ilvl="4" w:tplc="5E34734C" w:tentative="1">
      <w:start w:val="1"/>
      <w:numFmt w:val="decimal"/>
      <w:lvlText w:val="%5."/>
      <w:lvlJc w:val="left"/>
      <w:pPr>
        <w:tabs>
          <w:tab w:val="num" w:pos="3600"/>
        </w:tabs>
        <w:ind w:left="3600" w:hanging="360"/>
      </w:pPr>
    </w:lvl>
    <w:lvl w:ilvl="5" w:tplc="AD8E8D60" w:tentative="1">
      <w:start w:val="1"/>
      <w:numFmt w:val="decimal"/>
      <w:lvlText w:val="%6."/>
      <w:lvlJc w:val="left"/>
      <w:pPr>
        <w:tabs>
          <w:tab w:val="num" w:pos="4320"/>
        </w:tabs>
        <w:ind w:left="4320" w:hanging="360"/>
      </w:pPr>
    </w:lvl>
    <w:lvl w:ilvl="6" w:tplc="314EF6A6" w:tentative="1">
      <w:start w:val="1"/>
      <w:numFmt w:val="decimal"/>
      <w:lvlText w:val="%7."/>
      <w:lvlJc w:val="left"/>
      <w:pPr>
        <w:tabs>
          <w:tab w:val="num" w:pos="5040"/>
        </w:tabs>
        <w:ind w:left="5040" w:hanging="360"/>
      </w:pPr>
    </w:lvl>
    <w:lvl w:ilvl="7" w:tplc="C194E1D6" w:tentative="1">
      <w:start w:val="1"/>
      <w:numFmt w:val="decimal"/>
      <w:lvlText w:val="%8."/>
      <w:lvlJc w:val="left"/>
      <w:pPr>
        <w:tabs>
          <w:tab w:val="num" w:pos="5760"/>
        </w:tabs>
        <w:ind w:left="5760" w:hanging="360"/>
      </w:pPr>
    </w:lvl>
    <w:lvl w:ilvl="8" w:tplc="689230E2" w:tentative="1">
      <w:start w:val="1"/>
      <w:numFmt w:val="decimal"/>
      <w:lvlText w:val="%9."/>
      <w:lvlJc w:val="left"/>
      <w:pPr>
        <w:tabs>
          <w:tab w:val="num" w:pos="6480"/>
        </w:tabs>
        <w:ind w:left="6480" w:hanging="360"/>
      </w:pPr>
    </w:lvl>
  </w:abstractNum>
  <w:abstractNum w:abstractNumId="13" w15:restartNumberingAfterBreak="0">
    <w:nsid w:val="61816AB4"/>
    <w:multiLevelType w:val="multilevel"/>
    <w:tmpl w:val="ADE0FA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726509"/>
    <w:multiLevelType w:val="multilevel"/>
    <w:tmpl w:val="B694D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7A6A1C"/>
    <w:multiLevelType w:val="multilevel"/>
    <w:tmpl w:val="FB3CE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9E457B"/>
    <w:multiLevelType w:val="multilevel"/>
    <w:tmpl w:val="6FAC97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lvlOverride w:ilvl="0">
      <w:lvl w:ilvl="0">
        <w:numFmt w:val="decimal"/>
        <w:lvlText w:val="%1."/>
        <w:lvlJc w:val="left"/>
      </w:lvl>
    </w:lvlOverride>
  </w:num>
  <w:num w:numId="3">
    <w:abstractNumId w:val="15"/>
    <w:lvlOverride w:ilvl="0">
      <w:lvl w:ilvl="0">
        <w:numFmt w:val="decimal"/>
        <w:lvlText w:val="%1."/>
        <w:lvlJc w:val="left"/>
      </w:lvl>
    </w:lvlOverride>
  </w:num>
  <w:num w:numId="4">
    <w:abstractNumId w:val="1"/>
    <w:lvlOverride w:ilvl="0">
      <w:lvl w:ilvl="0">
        <w:numFmt w:val="lowerRoman"/>
        <w:lvlText w:val="%1."/>
        <w:lvlJc w:val="right"/>
      </w:lvl>
    </w:lvlOverride>
  </w:num>
  <w:num w:numId="5">
    <w:abstractNumId w:val="0"/>
  </w:num>
  <w:num w:numId="6">
    <w:abstractNumId w:val="5"/>
  </w:num>
  <w:num w:numId="7">
    <w:abstractNumId w:val="4"/>
  </w:num>
  <w:num w:numId="8">
    <w:abstractNumId w:val="12"/>
  </w:num>
  <w:num w:numId="9">
    <w:abstractNumId w:val="13"/>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16"/>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6"/>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17"/>
    <w:rsid w:val="00046617"/>
    <w:rsid w:val="00B562A4"/>
    <w:rsid w:val="00F5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8CEE1-D0A0-4C5E-B01A-628AAB2F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6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4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1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Weber Nelson</dc:creator>
  <cp:keywords/>
  <dc:description/>
  <cp:lastModifiedBy>Elaine Weber Nelson</cp:lastModifiedBy>
  <cp:revision>2</cp:revision>
  <dcterms:created xsi:type="dcterms:W3CDTF">2021-07-15T14:06:00Z</dcterms:created>
  <dcterms:modified xsi:type="dcterms:W3CDTF">2021-07-15T14:06:00Z</dcterms:modified>
</cp:coreProperties>
</file>