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D5" w:rsidRDefault="00A741D5" w:rsidP="009C01E5">
      <w:pPr>
        <w:spacing w:after="0"/>
        <w:jc w:val="right"/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2946B4E1" wp14:editId="1895EFA9">
            <wp:simplePos x="0" y="0"/>
            <wp:positionH relativeFrom="margin">
              <wp:align>left</wp:align>
            </wp:positionH>
            <wp:positionV relativeFrom="paragraph">
              <wp:posOffset>-561975</wp:posOffset>
            </wp:positionV>
            <wp:extent cx="1628775" cy="876935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76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38A8"/>
          <w:sz w:val="36"/>
          <w:szCs w:val="36"/>
        </w:rPr>
        <w:t>New Group Scholarship Application</w:t>
      </w:r>
      <w:r w:rsidR="009C01E5">
        <w:rPr>
          <w:b/>
          <w:color w:val="0038A8"/>
          <w:sz w:val="36"/>
          <w:szCs w:val="36"/>
        </w:rPr>
        <w:t xml:space="preserve"> 2022</w:t>
      </w:r>
    </w:p>
    <w:p w:rsidR="00A741D5" w:rsidRPr="00B00843" w:rsidRDefault="00A741D5" w:rsidP="00B00843">
      <w:pPr>
        <w:spacing w:after="0"/>
      </w:pPr>
    </w:p>
    <w:p w:rsidR="00A741D5" w:rsidRDefault="009C01E5" w:rsidP="00A741D5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="00A741D5">
        <w:rPr>
          <w:sz w:val="24"/>
          <w:szCs w:val="24"/>
        </w:rPr>
        <w:t xml:space="preserve">Date: </w:t>
      </w:r>
    </w:p>
    <w:p w:rsidR="00A741D5" w:rsidRDefault="00A741D5" w:rsidP="00A741D5">
      <w:pPr>
        <w:spacing w:after="200"/>
        <w:rPr>
          <w:sz w:val="24"/>
          <w:szCs w:val="24"/>
        </w:rPr>
      </w:pPr>
      <w:r>
        <w:rPr>
          <w:sz w:val="24"/>
          <w:szCs w:val="24"/>
        </w:rPr>
        <w:t>Main Contact</w:t>
      </w:r>
      <w:r w:rsidR="009C01E5">
        <w:rPr>
          <w:sz w:val="24"/>
          <w:szCs w:val="24"/>
        </w:rPr>
        <w:t>’s</w:t>
      </w:r>
      <w:r>
        <w:rPr>
          <w:sz w:val="24"/>
          <w:szCs w:val="24"/>
        </w:rPr>
        <w:t xml:space="preserve"> First &amp; Last Name: </w:t>
      </w:r>
    </w:p>
    <w:p w:rsidR="00A741D5" w:rsidRDefault="00A741D5" w:rsidP="00B00843">
      <w:pPr>
        <w:spacing w:after="200"/>
        <w:rPr>
          <w:sz w:val="24"/>
          <w:szCs w:val="24"/>
        </w:rPr>
      </w:pPr>
      <w:r>
        <w:rPr>
          <w:sz w:val="24"/>
          <w:szCs w:val="24"/>
        </w:rPr>
        <w:t>Main Contact</w:t>
      </w:r>
      <w:r w:rsidR="009C01E5">
        <w:rPr>
          <w:sz w:val="24"/>
          <w:szCs w:val="24"/>
        </w:rPr>
        <w:t>’s</w:t>
      </w:r>
      <w:r>
        <w:rPr>
          <w:sz w:val="24"/>
          <w:szCs w:val="24"/>
        </w:rPr>
        <w:t xml:space="preserve"> Phone &amp; Email: </w:t>
      </w:r>
    </w:p>
    <w:p w:rsidR="00A741D5" w:rsidRDefault="00A741D5" w:rsidP="00A741D5">
      <w:pPr>
        <w:spacing w:after="0"/>
        <w:rPr>
          <w:sz w:val="24"/>
          <w:szCs w:val="24"/>
        </w:rPr>
      </w:pPr>
    </w:p>
    <w:p w:rsidR="009C01E5" w:rsidRDefault="009C01E5" w:rsidP="00A741D5">
      <w:pPr>
        <w:spacing w:after="200"/>
        <w:rPr>
          <w:sz w:val="24"/>
          <w:szCs w:val="24"/>
        </w:rPr>
      </w:pPr>
      <w:r>
        <w:rPr>
          <w:sz w:val="24"/>
          <w:szCs w:val="24"/>
        </w:rPr>
        <w:t>Group’s Main Contact’s Mailing Address:</w:t>
      </w:r>
    </w:p>
    <w:p w:rsidR="009C01E5" w:rsidRDefault="009C01E5" w:rsidP="00A741D5">
      <w:pPr>
        <w:spacing w:after="200"/>
        <w:rPr>
          <w:sz w:val="24"/>
          <w:szCs w:val="24"/>
        </w:rPr>
      </w:pPr>
    </w:p>
    <w:p w:rsidR="00A741D5" w:rsidRDefault="00A741D5" w:rsidP="00F97970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type of EA meeting will you be starting?</w:t>
      </w:r>
    </w:p>
    <w:p w:rsidR="00A741D5" w:rsidRDefault="00A741D5" w:rsidP="00A741D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Face-to-Face</w:t>
      </w:r>
    </w:p>
    <w:p w:rsidR="003B3158" w:rsidRDefault="003B3158" w:rsidP="00A741D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Hybrid</w:t>
      </w:r>
    </w:p>
    <w:p w:rsidR="00A741D5" w:rsidRDefault="00A741D5" w:rsidP="00A741D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Remote or Virtual</w:t>
      </w:r>
    </w:p>
    <w:p w:rsidR="00C5796D" w:rsidRDefault="00A741D5" w:rsidP="001442C5">
      <w:pPr>
        <w:rPr>
          <w:sz w:val="24"/>
          <w:szCs w:val="24"/>
        </w:rPr>
      </w:pPr>
      <w:r>
        <w:rPr>
          <w:sz w:val="24"/>
          <w:szCs w:val="24"/>
        </w:rPr>
        <w:t>Meeting Start Date:</w:t>
      </w:r>
    </w:p>
    <w:p w:rsidR="00C5796D" w:rsidRDefault="00C5796D" w:rsidP="00A741D5">
      <w:pPr>
        <w:rPr>
          <w:sz w:val="24"/>
          <w:szCs w:val="24"/>
        </w:rPr>
      </w:pPr>
      <w:r>
        <w:rPr>
          <w:sz w:val="24"/>
          <w:szCs w:val="24"/>
        </w:rPr>
        <w:t>Type of Building</w:t>
      </w:r>
      <w:r w:rsidRPr="00C5796D">
        <w:rPr>
          <w:sz w:val="24"/>
          <w:szCs w:val="24"/>
        </w:rPr>
        <w:t xml:space="preserve"> </w:t>
      </w:r>
      <w:r>
        <w:rPr>
          <w:sz w:val="24"/>
          <w:szCs w:val="24"/>
        </w:rPr>
        <w:t>(library, community center, etc.):</w:t>
      </w:r>
    </w:p>
    <w:p w:rsidR="00A741D5" w:rsidRDefault="00C5796D" w:rsidP="00A741D5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A741D5">
        <w:rPr>
          <w:sz w:val="24"/>
          <w:szCs w:val="24"/>
        </w:rPr>
        <w:t>Location Name (</w:t>
      </w:r>
      <w:r>
        <w:rPr>
          <w:sz w:val="24"/>
          <w:szCs w:val="24"/>
        </w:rPr>
        <w:t>if applicable</w:t>
      </w:r>
      <w:r w:rsidR="00A741D5">
        <w:rPr>
          <w:sz w:val="24"/>
          <w:szCs w:val="24"/>
        </w:rPr>
        <w:t xml:space="preserve">): </w:t>
      </w:r>
    </w:p>
    <w:p w:rsidR="00A741D5" w:rsidRDefault="00A741D5" w:rsidP="00A741D5">
      <w:pPr>
        <w:rPr>
          <w:sz w:val="24"/>
          <w:szCs w:val="24"/>
        </w:rPr>
      </w:pPr>
    </w:p>
    <w:p w:rsidR="00A741D5" w:rsidRDefault="00A741D5" w:rsidP="00A741D5">
      <w:pPr>
        <w:rPr>
          <w:sz w:val="24"/>
          <w:szCs w:val="24"/>
        </w:rPr>
      </w:pPr>
      <w:r>
        <w:rPr>
          <w:sz w:val="24"/>
          <w:szCs w:val="24"/>
        </w:rPr>
        <w:t xml:space="preserve">Meeting Location Address: </w:t>
      </w:r>
    </w:p>
    <w:p w:rsidR="00B00843" w:rsidRDefault="00B00843" w:rsidP="00A741D5">
      <w:pPr>
        <w:rPr>
          <w:sz w:val="24"/>
          <w:szCs w:val="24"/>
        </w:rPr>
      </w:pPr>
    </w:p>
    <w:p w:rsidR="00A741D5" w:rsidRDefault="00A741D5" w:rsidP="00A741D5">
      <w:pPr>
        <w:rPr>
          <w:sz w:val="24"/>
          <w:szCs w:val="24"/>
        </w:rPr>
      </w:pPr>
      <w:r>
        <w:rPr>
          <w:sz w:val="24"/>
          <w:szCs w:val="24"/>
        </w:rPr>
        <w:t>Meeting Platform (Zoom, Skype, etc.):</w:t>
      </w:r>
      <w:bookmarkStart w:id="0" w:name="_GoBack"/>
      <w:bookmarkEnd w:id="0"/>
    </w:p>
    <w:p w:rsidR="00A741D5" w:rsidRDefault="00A741D5" w:rsidP="00A741D5">
      <w:pPr>
        <w:rPr>
          <w:sz w:val="24"/>
          <w:szCs w:val="24"/>
        </w:rPr>
      </w:pPr>
      <w:r>
        <w:rPr>
          <w:sz w:val="24"/>
          <w:szCs w:val="24"/>
        </w:rPr>
        <w:t>How members can access the meeting (</w:t>
      </w:r>
      <w:r w:rsidR="00B00843">
        <w:rPr>
          <w:sz w:val="24"/>
          <w:szCs w:val="24"/>
        </w:rPr>
        <w:t>face-to-face, phone, online</w:t>
      </w:r>
      <w:r w:rsidR="009C01E5">
        <w:rPr>
          <w:sz w:val="24"/>
          <w:szCs w:val="24"/>
        </w:rPr>
        <w:t>, app</w:t>
      </w:r>
      <w:r>
        <w:rPr>
          <w:sz w:val="24"/>
          <w:szCs w:val="24"/>
        </w:rPr>
        <w:t>):</w:t>
      </w:r>
    </w:p>
    <w:p w:rsidR="00B00843" w:rsidRDefault="00B00843" w:rsidP="00A741D5">
      <w:pPr>
        <w:rPr>
          <w:sz w:val="24"/>
          <w:szCs w:val="24"/>
        </w:rPr>
      </w:pPr>
    </w:p>
    <w:p w:rsidR="00A741D5" w:rsidRDefault="00A741D5" w:rsidP="009C01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Time and day of planned meeting: </w:t>
      </w:r>
    </w:p>
    <w:p w:rsidR="00A741D5" w:rsidRDefault="00A741D5" w:rsidP="001442C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Verification of </w:t>
      </w:r>
      <w:r w:rsidR="009C01E5">
        <w:rPr>
          <w:sz w:val="24"/>
          <w:szCs w:val="24"/>
        </w:rPr>
        <w:t>I</w:t>
      </w:r>
      <w:r>
        <w:rPr>
          <w:sz w:val="24"/>
          <w:szCs w:val="24"/>
        </w:rPr>
        <w:t xml:space="preserve">nsurance: </w:t>
      </w:r>
    </w:p>
    <w:p w:rsidR="00A741D5" w:rsidRDefault="00A741D5" w:rsidP="00A741D5">
      <w:pPr>
        <w:rPr>
          <w:sz w:val="24"/>
          <w:szCs w:val="24"/>
        </w:rPr>
      </w:pPr>
      <w:r>
        <w:rPr>
          <w:sz w:val="24"/>
          <w:szCs w:val="24"/>
        </w:rPr>
        <w:t xml:space="preserve">___ location requires insurance and insurance will be paid by: ___________________ </w:t>
      </w:r>
    </w:p>
    <w:p w:rsidR="00A741D5" w:rsidRPr="009C01E5" w:rsidRDefault="00A741D5" w:rsidP="009C01E5">
      <w:pPr>
        <w:rPr>
          <w:sz w:val="24"/>
          <w:szCs w:val="24"/>
        </w:rPr>
      </w:pPr>
      <w:r>
        <w:rPr>
          <w:sz w:val="24"/>
          <w:szCs w:val="24"/>
        </w:rPr>
        <w:t xml:space="preserve">___ location does not require insurance. </w:t>
      </w:r>
    </w:p>
    <w:p w:rsidR="00B7571E" w:rsidRPr="00C5796D" w:rsidRDefault="00A741D5" w:rsidP="00C5796D">
      <w:pPr>
        <w:spacing w:after="0" w:line="276" w:lineRule="auto"/>
        <w:rPr>
          <w:rFonts w:ascii="Times" w:eastAsia="Times" w:hAnsi="Times" w:cs="Times"/>
          <w:b/>
          <w:i/>
          <w:color w:val="C00000"/>
          <w:sz w:val="22"/>
          <w:szCs w:val="22"/>
        </w:rPr>
      </w:pPr>
      <w:r w:rsidRPr="0045230C">
        <w:rPr>
          <w:rFonts w:ascii="Times" w:eastAsia="Times" w:hAnsi="Times" w:cs="Times"/>
          <w:b/>
          <w:i/>
          <w:color w:val="C00000"/>
          <w:sz w:val="22"/>
          <w:szCs w:val="22"/>
        </w:rPr>
        <w:t>*Submission of this information does not guarantee approval. If the New Group Scholarship Fund does not have funds available, those requesting assistance may be placed on a waiting list until funds are available. No scholarships will be made in advance of funds being available.</w:t>
      </w:r>
    </w:p>
    <w:sectPr w:rsidR="00B7571E" w:rsidRPr="00C5796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D10" w:rsidRDefault="00D34D10">
      <w:pPr>
        <w:spacing w:after="0" w:line="240" w:lineRule="auto"/>
      </w:pPr>
      <w:r>
        <w:separator/>
      </w:r>
    </w:p>
  </w:endnote>
  <w:endnote w:type="continuationSeparator" w:id="0">
    <w:p w:rsidR="00D34D10" w:rsidRDefault="00D3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96D" w:rsidRPr="00C5796D" w:rsidRDefault="00C5796D" w:rsidP="00C5796D">
    <w:pPr>
      <w:widowControl/>
      <w:tabs>
        <w:tab w:val="center" w:pos="4680"/>
        <w:tab w:val="right" w:pos="9360"/>
      </w:tabs>
      <w:overflowPunct/>
      <w:autoSpaceDE/>
      <w:autoSpaceDN/>
      <w:adjustRightInd/>
      <w:spacing w:before="240" w:after="0" w:line="240" w:lineRule="auto"/>
      <w:jc w:val="center"/>
      <w:rPr>
        <w:rFonts w:eastAsiaTheme="minorHAnsi" w:cs="Libre Franklin"/>
        <w:color w:val="000000" w:themeColor="text1"/>
        <w:kern w:val="0"/>
        <w:sz w:val="24"/>
        <w:szCs w:val="22"/>
        <w:u w:val="single"/>
      </w:rPr>
    </w:pPr>
    <w:r w:rsidRPr="00C5796D">
      <w:rPr>
        <w:rFonts w:eastAsiaTheme="minorHAnsi" w:cs="Libre Franklin"/>
        <w:noProof/>
        <w:color w:val="000000" w:themeColor="text1"/>
        <w:kern w:val="0"/>
        <w:sz w:val="24"/>
        <w:szCs w:val="2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4B533" wp14:editId="502858EB">
              <wp:simplePos x="0" y="0"/>
              <wp:positionH relativeFrom="margin">
                <wp:posOffset>-552450</wp:posOffset>
              </wp:positionH>
              <wp:positionV relativeFrom="paragraph">
                <wp:posOffset>13970</wp:posOffset>
              </wp:positionV>
              <wp:extent cx="719137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CB359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5pt,1.1pt" to="522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" strokecolor="#4472c4" strokeweight=".5pt">
              <v:stroke joinstyle="miter"/>
              <w10:wrap anchorx="margin"/>
            </v:line>
          </w:pict>
        </mc:Fallback>
      </mc:AlternateContent>
    </w:r>
    <w:r w:rsidRPr="00C5796D">
      <w:rPr>
        <w:rFonts w:eastAsiaTheme="minorHAnsi" w:cs="Libre Franklin"/>
        <w:color w:val="000000" w:themeColor="text1"/>
        <w:kern w:val="0"/>
        <w:sz w:val="24"/>
        <w:szCs w:val="22"/>
        <w:u w:val="single"/>
      </w:rPr>
      <w:t>Office Use</w:t>
    </w:r>
  </w:p>
  <w:p w:rsidR="00C5796D" w:rsidRPr="00C5796D" w:rsidRDefault="00C5796D" w:rsidP="00C5796D">
    <w:pPr>
      <w:widowControl/>
      <w:tabs>
        <w:tab w:val="center" w:pos="4680"/>
        <w:tab w:val="right" w:pos="9360"/>
      </w:tabs>
      <w:overflowPunct/>
      <w:autoSpaceDE/>
      <w:autoSpaceDN/>
      <w:adjustRightInd/>
      <w:spacing w:after="0" w:line="240" w:lineRule="auto"/>
      <w:rPr>
        <w:rFonts w:eastAsiaTheme="minorHAnsi" w:cs="Libre Franklin"/>
        <w:color w:val="000000" w:themeColor="text1"/>
        <w:kern w:val="0"/>
        <w:sz w:val="24"/>
        <w:szCs w:val="22"/>
      </w:rPr>
    </w:pPr>
    <w:r w:rsidRPr="00C5796D">
      <w:rPr>
        <w:rFonts w:eastAsiaTheme="minorHAnsi" w:cs="Libre Franklin"/>
        <w:color w:val="000000" w:themeColor="text1"/>
        <w:kern w:val="0"/>
        <w:sz w:val="24"/>
        <w:szCs w:val="22"/>
      </w:rPr>
      <w:t xml:space="preserve">    </w:t>
    </w:r>
    <w:r w:rsidRPr="00C5796D">
      <w:rPr>
        <w:rFonts w:eastAsiaTheme="minorHAnsi"/>
        <w:color w:val="000000" w:themeColor="text1"/>
        <w:kern w:val="0"/>
        <w:sz w:val="40"/>
        <w:szCs w:val="40"/>
      </w:rPr>
      <w:t>□</w:t>
    </w:r>
    <w:r w:rsidRPr="00C5796D">
      <w:rPr>
        <w:rFonts w:eastAsiaTheme="minorHAnsi" w:cs="Libre Franklin"/>
        <w:color w:val="000000" w:themeColor="text1"/>
        <w:kern w:val="0"/>
        <w:sz w:val="24"/>
        <w:szCs w:val="22"/>
      </w:rPr>
      <w:t xml:space="preserve"> Approved            Date:                                          Executive Director’s Signature: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D10" w:rsidRDefault="00D34D10">
      <w:pPr>
        <w:spacing w:after="0" w:line="240" w:lineRule="auto"/>
      </w:pPr>
      <w:r>
        <w:separator/>
      </w:r>
    </w:p>
  </w:footnote>
  <w:footnote w:type="continuationSeparator" w:id="0">
    <w:p w:rsidR="00D34D10" w:rsidRDefault="00D3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74FEC"/>
    <w:multiLevelType w:val="multilevel"/>
    <w:tmpl w:val="98D6B5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D5"/>
    <w:rsid w:val="001442C5"/>
    <w:rsid w:val="00295C1F"/>
    <w:rsid w:val="003B3158"/>
    <w:rsid w:val="00434B37"/>
    <w:rsid w:val="005A24C1"/>
    <w:rsid w:val="005C3292"/>
    <w:rsid w:val="0073168B"/>
    <w:rsid w:val="009701AD"/>
    <w:rsid w:val="009C01E5"/>
    <w:rsid w:val="009C7446"/>
    <w:rsid w:val="00A741D5"/>
    <w:rsid w:val="00B00843"/>
    <w:rsid w:val="00B7571E"/>
    <w:rsid w:val="00C5796D"/>
    <w:rsid w:val="00D34D10"/>
    <w:rsid w:val="00F9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D1796-7933-4E8A-B6EF-DB524E65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Libre Franklin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1D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eastAsiaTheme="minorEastAsia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6D"/>
    <w:rPr>
      <w:rFonts w:eastAsiaTheme="minorEastAsia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6D"/>
    <w:rPr>
      <w:rFonts w:eastAsiaTheme="minorEastAsia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836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Horton</dc:creator>
  <cp:keywords/>
  <dc:description/>
  <cp:lastModifiedBy>Claire Horton</cp:lastModifiedBy>
  <cp:revision>3</cp:revision>
  <dcterms:created xsi:type="dcterms:W3CDTF">2022-03-07T20:29:00Z</dcterms:created>
  <dcterms:modified xsi:type="dcterms:W3CDTF">2022-03-08T16:48:00Z</dcterms:modified>
</cp:coreProperties>
</file>